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3F49">
        <w:rPr>
          <w:rFonts w:ascii="ArialMT" w:eastAsia="Times New Roman" w:hAnsi="ArialMT" w:cs="Times New Roman"/>
          <w:b/>
          <w:color w:val="000000"/>
          <w:sz w:val="18"/>
          <w:szCs w:val="18"/>
        </w:rPr>
        <w:t>Obituary</w:t>
      </w:r>
      <w:r>
        <w:rPr>
          <w:rFonts w:ascii="ArialMT" w:eastAsia="Times New Roman" w:hAnsi="ArialMT" w:cs="Times New Roman"/>
          <w:b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b/>
          <w:color w:val="000000"/>
          <w:sz w:val="18"/>
          <w:szCs w:val="18"/>
        </w:rPr>
        <w:t>Gordon Frederick Dobson</w:t>
      </w:r>
      <w:r w:rsidRPr="004F3F49">
        <w:rPr>
          <w:rFonts w:ascii="ArialMT" w:eastAsia="Times New Roman" w:hAnsi="ArialMT" w:cs="Times New Roman"/>
          <w:b/>
          <w:color w:val="000000"/>
          <w:sz w:val="18"/>
          <w:szCs w:val="18"/>
        </w:rPr>
        <w:br/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Gordo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>n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, 76, died Thursday, May 3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  <w:vertAlign w:val="superscript"/>
        </w:rPr>
        <w:t>rd</w:t>
      </w:r>
      <w:proofErr w:type="gramStart"/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2018</w:t>
      </w:r>
      <w:proofErr w:type="gramEnd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. </w:t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He was b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orn in Gretna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Green, Scotland on January 10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  <w:vertAlign w:val="superscript"/>
        </w:rPr>
        <w:t>th</w:t>
      </w:r>
      <w:proofErr w:type="gramStart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 1942</w:t>
      </w:r>
      <w:proofErr w:type="gramEnd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,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the son of the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br/>
        <w:t>late Gordon Frederick and Margaret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Temple Dobson. </w:t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Prior to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his retirement, 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>he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 was an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insurance executive for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various companies over a 30-year span.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br/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He was a man of deep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Christian faith and was a devoted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br/>
        <w:t>member of Trinity United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Methodist Church in Blythewood. He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br/>
        <w:t>will be remembered for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his charismatic nature and his ability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to make people laugh.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Ever the optimist, Mr. Dobson was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quick to find </w:t>
      </w:r>
      <w:proofErr w:type="spellStart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humor</w:t>
      </w:r>
      <w:proofErr w:type="spellEnd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 in any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situation life dealt him. His greatest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joy was pampering the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love of his life,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Michelle, and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s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pending time with family.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br/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>
        <w:rPr>
          <w:rFonts w:ascii="ArialMT" w:eastAsia="Times New Roman" w:hAnsi="ArialMT" w:cs="Times New Roman"/>
          <w:color w:val="000000"/>
          <w:sz w:val="18"/>
          <w:szCs w:val="18"/>
        </w:rPr>
        <w:t>He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 is survived by his wife of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46 years, Michelle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Dobson; sons, Gordon Dobson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(Madeleine) of Columbia, SC and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Gavin Dobson (</w:t>
      </w:r>
      <w:proofErr w:type="spellStart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Rimma</w:t>
      </w:r>
      <w:proofErr w:type="spellEnd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) of Carmel IN;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grandchildren, Freda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Dobson of Columbia and Jacob Dobson of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Carmel, IN; and one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brother of Australia. In addition to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his parents, he was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preceded in death by two brothers and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 xml:space="preserve">one sister. </w:t>
      </w:r>
    </w:p>
    <w:p w:rsid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</w:p>
    <w:p w:rsidR="004F3F49" w:rsidRPr="004F3F49" w:rsidRDefault="004F3F49" w:rsidP="004F3F49">
      <w:pPr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Published in The State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on</w:t>
      </w:r>
      <w:r>
        <w:rPr>
          <w:rFonts w:ascii="ArialMT" w:eastAsia="Times New Roman" w:hAnsi="ArialMT" w:cs="Times New Roman"/>
          <w:color w:val="000000"/>
          <w:sz w:val="18"/>
          <w:szCs w:val="18"/>
        </w:rPr>
        <w:t xml:space="preserve"> 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May 6</w:t>
      </w:r>
      <w:r w:rsidRPr="004F3F49">
        <w:rPr>
          <w:rFonts w:ascii="ArialMT" w:eastAsia="Times New Roman" w:hAnsi="ArialMT" w:cs="Times New Roman"/>
          <w:color w:val="000000"/>
          <w:sz w:val="18"/>
          <w:szCs w:val="18"/>
          <w:vertAlign w:val="superscript"/>
        </w:rPr>
        <w:t>th</w:t>
      </w:r>
      <w:bookmarkStart w:id="0" w:name="_GoBack"/>
      <w:bookmarkEnd w:id="0"/>
      <w:r w:rsidRPr="004F3F49">
        <w:rPr>
          <w:rFonts w:ascii="ArialMT" w:eastAsia="Times New Roman" w:hAnsi="ArialMT" w:cs="Times New Roman"/>
          <w:color w:val="000000"/>
          <w:sz w:val="18"/>
          <w:szCs w:val="18"/>
        </w:rPr>
        <w:t> 2018</w:t>
      </w:r>
    </w:p>
    <w:p w:rsidR="004E38B3" w:rsidRDefault="004F3F49"/>
    <w:sectPr w:rsidR="004E38B3" w:rsidSect="00B332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9"/>
    <w:rsid w:val="00212CC7"/>
    <w:rsid w:val="002E7823"/>
    <w:rsid w:val="0041155B"/>
    <w:rsid w:val="004D66B5"/>
    <w:rsid w:val="004F3F49"/>
    <w:rsid w:val="00591BA3"/>
    <w:rsid w:val="00743B15"/>
    <w:rsid w:val="007627CE"/>
    <w:rsid w:val="007F700B"/>
    <w:rsid w:val="00905260"/>
    <w:rsid w:val="0094103E"/>
    <w:rsid w:val="00941BF4"/>
    <w:rsid w:val="009779E9"/>
    <w:rsid w:val="009B7A3A"/>
    <w:rsid w:val="00A84632"/>
    <w:rsid w:val="00A94239"/>
    <w:rsid w:val="00B3323C"/>
    <w:rsid w:val="00B4225C"/>
    <w:rsid w:val="00BB608E"/>
    <w:rsid w:val="00C141C0"/>
    <w:rsid w:val="00CB631D"/>
    <w:rsid w:val="00CF5F42"/>
    <w:rsid w:val="00D214C9"/>
    <w:rsid w:val="00D41B05"/>
    <w:rsid w:val="00D771D4"/>
    <w:rsid w:val="00DB5555"/>
    <w:rsid w:val="00E85F41"/>
    <w:rsid w:val="00F711A4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E646F"/>
  <w15:chartTrackingRefBased/>
  <w15:docId w15:val="{AD7266F1-EECA-BE47-A9B8-28DE960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2019-01-26T10:20:00Z</dcterms:created>
  <dcterms:modified xsi:type="dcterms:W3CDTF">2019-01-26T10:25:00Z</dcterms:modified>
</cp:coreProperties>
</file>